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519113</wp:posOffset>
            </wp:positionH>
            <wp:positionV relativeFrom="paragraph">
              <wp:posOffset>114300</wp:posOffset>
            </wp:positionV>
            <wp:extent cx="4905375" cy="6191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61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 hora de consentirte durante el Black Friday y Cyber Mon-Yei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right="0" w:firstLine="0"/>
        <w:jc w:val="left"/>
        <w:rPr>
          <w:i w:val="1"/>
          <w:color w:val="4c4d4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i w:val="1"/>
          <w:color w:val="4c4d4e"/>
          <w:highlight w:val="white"/>
        </w:rPr>
      </w:pPr>
      <w:r w:rsidDel="00000000" w:rsidR="00000000" w:rsidRPr="00000000">
        <w:rPr>
          <w:i w:val="1"/>
          <w:color w:val="4c4d4e"/>
          <w:rtl w:val="0"/>
        </w:rPr>
        <w:t xml:space="preserve">Llegó el momento de adelantar tus compras navideñas o simplemente consentirte con</w:t>
      </w:r>
      <w:r w:rsidDel="00000000" w:rsidR="00000000" w:rsidRPr="00000000">
        <w:rPr>
          <w:b w:val="1"/>
          <w:i w:val="1"/>
          <w:color w:val="4c4d4e"/>
          <w:rtl w:val="0"/>
        </w:rPr>
        <w:t xml:space="preserve"> Carolina Lemke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right="0" w:firstLine="0"/>
        <w:jc w:val="center"/>
        <w:rPr>
          <w:color w:val="4c4d4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Ciudad de México a 28 de noviembre del 2019</w:t>
      </w:r>
      <w:r w:rsidDel="00000000" w:rsidR="00000000" w:rsidRPr="00000000">
        <w:rPr>
          <w:rtl w:val="0"/>
        </w:rPr>
        <w:t xml:space="preserve"> - Si ya cuentas las horas para hacer tus compras del </w:t>
      </w:r>
      <w:r w:rsidDel="00000000" w:rsidR="00000000" w:rsidRPr="00000000">
        <w:rPr>
          <w:i w:val="1"/>
          <w:rtl w:val="0"/>
        </w:rPr>
        <w:t xml:space="preserve">Black Friday el </w:t>
      </w:r>
      <w:r w:rsidDel="00000000" w:rsidR="00000000" w:rsidRPr="00000000">
        <w:rPr>
          <w:rtl w:val="0"/>
        </w:rPr>
        <w:t xml:space="preserve">29 de noviembre y </w:t>
      </w:r>
      <w:r w:rsidDel="00000000" w:rsidR="00000000" w:rsidRPr="00000000">
        <w:rPr>
          <w:i w:val="1"/>
          <w:rtl w:val="0"/>
        </w:rPr>
        <w:t xml:space="preserve">Cyber Mon-Yei el </w:t>
      </w:r>
      <w:r w:rsidDel="00000000" w:rsidR="00000000" w:rsidRPr="00000000">
        <w:rPr>
          <w:rtl w:val="0"/>
        </w:rPr>
        <w:t xml:space="preserve">2 de diciembre</w:t>
      </w:r>
      <w:r w:rsidDel="00000000" w:rsidR="00000000" w:rsidRPr="00000000">
        <w:rPr>
          <w:i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no dejes pasar las promociones que </w:t>
      </w:r>
      <w:r w:rsidDel="00000000" w:rsidR="00000000" w:rsidRPr="00000000">
        <w:rPr>
          <w:b w:val="1"/>
          <w:rtl w:val="0"/>
        </w:rPr>
        <w:t xml:space="preserve">Carolina Lemke</w:t>
      </w:r>
      <w:r w:rsidDel="00000000" w:rsidR="00000000" w:rsidRPr="00000000">
        <w:rPr>
          <w:rtl w:val="0"/>
        </w:rPr>
        <w:t xml:space="preserve"> tendrá durante estos dos días.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righ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right="0" w:firstLine="0"/>
        <w:rPr/>
      </w:pPr>
      <w:r w:rsidDel="00000000" w:rsidR="00000000" w:rsidRPr="00000000">
        <w:rPr>
          <w:rtl w:val="0"/>
        </w:rPr>
        <w:t xml:space="preserve">Para el Black Friday la firma de </w:t>
      </w:r>
      <w:r w:rsidDel="00000000" w:rsidR="00000000" w:rsidRPr="00000000">
        <w:rPr>
          <w:i w:val="1"/>
          <w:rtl w:val="0"/>
        </w:rPr>
        <w:t xml:space="preserve">eyewear</w:t>
      </w:r>
      <w:r w:rsidDel="00000000" w:rsidR="00000000" w:rsidRPr="00000000">
        <w:rPr>
          <w:rtl w:val="0"/>
        </w:rPr>
        <w:t xml:space="preserve"> tendrá al 2x1 toda la colección de Kim Kardashian West en los diferentes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puntos de venta</w:t>
        </w:r>
      </w:hyperlink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de </w:t>
      </w:r>
      <w:r w:rsidDel="00000000" w:rsidR="00000000" w:rsidRPr="00000000">
        <w:rPr>
          <w:b w:val="1"/>
          <w:rtl w:val="0"/>
        </w:rPr>
        <w:t xml:space="preserve">Carolina Lemke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right="0" w:firstLine="0"/>
        <w:rPr/>
      </w:pPr>
      <w:r w:rsidDel="00000000" w:rsidR="00000000" w:rsidRPr="00000000">
        <w:rPr>
          <w:rtl w:val="0"/>
        </w:rPr>
        <w:t xml:space="preserve">Además, puedes aprovechar la oportunidad de adquirir los lentes que tanto anhelas en su 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página oficial</w:t>
        </w:r>
      </w:hyperlink>
      <w:r w:rsidDel="00000000" w:rsidR="00000000" w:rsidRPr="00000000">
        <w:rPr>
          <w:rtl w:val="0"/>
        </w:rPr>
        <w:t xml:space="preserve">, donde encontrarás un 25% de descuento en todas las piezas, más un 10% adicional durante el </w:t>
      </w:r>
      <w:r w:rsidDel="00000000" w:rsidR="00000000" w:rsidRPr="00000000">
        <w:rPr>
          <w:i w:val="1"/>
          <w:rtl w:val="0"/>
        </w:rPr>
        <w:t xml:space="preserve">Black Friday </w:t>
      </w:r>
      <w:r w:rsidDel="00000000" w:rsidR="00000000" w:rsidRPr="00000000">
        <w:rPr>
          <w:rtl w:val="0"/>
        </w:rPr>
        <w:t xml:space="preserve">y</w:t>
      </w:r>
      <w:r w:rsidDel="00000000" w:rsidR="00000000" w:rsidRPr="00000000">
        <w:rPr>
          <w:i w:val="1"/>
          <w:rtl w:val="0"/>
        </w:rPr>
        <w:t xml:space="preserve"> Cyber Mon-Yei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0">
      <w:pPr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right="0" w:firstLine="0"/>
        <w:rPr>
          <w:b w:val="1"/>
        </w:rPr>
      </w:pPr>
      <w:r w:rsidDel="00000000" w:rsidR="00000000" w:rsidRPr="00000000">
        <w:rPr>
          <w:rtl w:val="0"/>
        </w:rPr>
        <w:t xml:space="preserve">Ve armando tu </w:t>
      </w:r>
      <w:r w:rsidDel="00000000" w:rsidR="00000000" w:rsidRPr="00000000">
        <w:rPr>
          <w:i w:val="1"/>
          <w:rtl w:val="0"/>
        </w:rPr>
        <w:t xml:space="preserve">wishlist </w:t>
      </w:r>
      <w:r w:rsidDel="00000000" w:rsidR="00000000" w:rsidRPr="00000000">
        <w:rPr>
          <w:rtl w:val="0"/>
        </w:rPr>
        <w:t xml:space="preserve">con el </w:t>
      </w:r>
      <w:r w:rsidDel="00000000" w:rsidR="00000000" w:rsidRPr="00000000">
        <w:rPr>
          <w:i w:val="1"/>
          <w:rtl w:val="0"/>
        </w:rPr>
        <w:t xml:space="preserve">eyewear</w:t>
      </w:r>
      <w:r w:rsidDel="00000000" w:rsidR="00000000" w:rsidRPr="00000000">
        <w:rPr>
          <w:rtl w:val="0"/>
        </w:rPr>
        <w:t xml:space="preserve"> más </w:t>
      </w:r>
      <w:r w:rsidDel="00000000" w:rsidR="00000000" w:rsidRPr="00000000">
        <w:rPr>
          <w:i w:val="1"/>
          <w:rtl w:val="0"/>
        </w:rPr>
        <w:t xml:space="preserve">chic</w:t>
      </w:r>
      <w:r w:rsidDel="00000000" w:rsidR="00000000" w:rsidRPr="00000000">
        <w:rPr>
          <w:rtl w:val="0"/>
        </w:rPr>
        <w:t xml:space="preserve"> y vanguardista que la marca tiene para ti.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Visita </w:t>
      </w:r>
      <w:r w:rsidDel="00000000" w:rsidR="00000000" w:rsidRPr="00000000">
        <w:rPr>
          <w:b w:val="1"/>
          <w:rtl w:val="0"/>
        </w:rPr>
        <w:t xml:space="preserve">Carolina Lemke</w:t>
      </w:r>
      <w:r w:rsidDel="00000000" w:rsidR="00000000" w:rsidRPr="00000000">
        <w:rPr>
          <w:rtl w:val="0"/>
        </w:rPr>
        <w:t xml:space="preserve"> en: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Carolina Lemke</w:t>
      </w:r>
      <w:r w:rsidDel="00000000" w:rsidR="00000000" w:rsidRPr="00000000">
        <w:rPr>
          <w:rtl w:val="0"/>
        </w:rPr>
        <w:t xml:space="preserve"> | Perisur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Anillo Periférico Sur 4690, Local 331,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Col. Ampliacion Pedregal de San Angel,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C.P.04500, CDMX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Lun a dom de 11:00 am -  9:00 pm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 xml:space="preserve">Carolina Lemke</w:t>
      </w:r>
      <w:r w:rsidDel="00000000" w:rsidR="00000000" w:rsidRPr="00000000">
        <w:rPr>
          <w:rtl w:val="0"/>
        </w:rPr>
        <w:t xml:space="preserve"> | Paseo Acoxpa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Calzada Acoxpa, Num ext. 430 Num int. 29,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Col. Vergel Del Sur Tlalpan,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C.P. 14340, CDMX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Lun a dom de 11:00 am -  9:00 pm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  <w:t xml:space="preserve">###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SOBRE CAROLINA LEMKE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La marca de </w:t>
      </w:r>
      <w:r w:rsidDel="00000000" w:rsidR="00000000" w:rsidRPr="00000000">
        <w:rPr>
          <w:i w:val="1"/>
          <w:rtl w:val="0"/>
        </w:rPr>
        <w:t xml:space="preserve">eyewear</w:t>
      </w:r>
      <w:r w:rsidDel="00000000" w:rsidR="00000000" w:rsidRPr="00000000">
        <w:rPr>
          <w:rtl w:val="0"/>
        </w:rPr>
        <w:t xml:space="preserve"> Carolina Lemke Berlín ofrece moda chic y vanguardista a todo el mundo, en cualquier lugar. Con un enfoque único, ofertas exclusivas y una pasión inigualable, continúa conquistando mercados en todo el mundo. Carolina Lemke diseña y vende gafas de alta calidad y de moda a precios asequibles. Los diseños, inspirados en la cosmopolita y vanguardista Berlín, crean experiencias de estilo urbano-contemporáneo para los clientes.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Carolina Lemke es una diseñadora alemana con más de 15 años de experiencia trabajando para empresas de moda líderes en el mundo. Inspirada por la sofisticación y diversidad de Berlín, y disfrutando de una perspectiva fresca y de diseño original, Carolina Lemke ha creado nuevos estándares para gafas accesibles y de moda. </w:t>
        <w:tab/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Síguenos en: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Página oficial: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 Carolina Lemke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Instagram: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Carolina Lemke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Facebook: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Carolina Lemke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 para prensa 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Another Company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Paola Martínez, Fashion Account Executive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(55) 1335 8852 | paola.martínezcruz@another.co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Nallely Enríquez, Fashion Account Manager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(55) 2559 8113 | nallely@another.co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Para préstamos editoriales contactar a:</w:t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Another Showroom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Alberto Guerrero | Showroom Manager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(55) 25 07 39 58 | alberto.guerrero@another.co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facebook.com/carolinalemkemx/" TargetMode="External"/><Relationship Id="rId10" Type="http://schemas.openxmlformats.org/officeDocument/2006/relationships/hyperlink" Target="https://www.instagram.com/carolinalemkeberlin.mx/" TargetMode="External"/><Relationship Id="rId9" Type="http://schemas.openxmlformats.org/officeDocument/2006/relationships/hyperlink" Target="https://carolinalemke.com.mx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carolinalemke.com.mx/apps/store-locator" TargetMode="External"/><Relationship Id="rId8" Type="http://schemas.openxmlformats.org/officeDocument/2006/relationships/hyperlink" Target="http://carolinalemke.com.m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